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Plain reinforced concrete, supplied and laid,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Exposed aggregate finish, supplied and laid,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Coloured or stencilled finish, supplied and laid,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Excavation and site preparation,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Concrete cutting and removal of existing slab,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per concreter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day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Concreter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