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roof repairs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$113.00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$113.00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two on the roof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Roof inspection with photo report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Repoint and rebed ridge capping,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$70.00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$70.00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Replace broken roof tiles, per tile supplied and laid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Colorbond gutter,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Roofer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